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Style w:val="TabloKlavuzu"/>
        <w:tblW w:w="10512" w:type="dxa"/>
        <w:jc w:val="center"/>
        <w:tblLook w:val="04A0" w:firstRow="1" w:lastRow="0" w:firstColumn="1" w:lastColumn="0" w:noHBand="0" w:noVBand="1"/>
      </w:tblPr>
      <w:tblGrid>
        <w:gridCol w:w="3533"/>
        <w:gridCol w:w="440"/>
        <w:gridCol w:w="283"/>
        <w:gridCol w:w="2123"/>
        <w:gridCol w:w="651"/>
        <w:gridCol w:w="625"/>
        <w:gridCol w:w="1414"/>
        <w:gridCol w:w="1443"/>
      </w:tblGrid>
      <w:tr w:rsidRPr="00F90A66" w:rsidR="006E36D5" w:rsidTr="45480EA8" w14:paraId="33A8EF65" w14:textId="77777777">
        <w:trPr>
          <w:trHeight w:val="454"/>
          <w:jc w:val="center"/>
        </w:trPr>
        <w:tc>
          <w:tcPr>
            <w:tcW w:w="3533" w:type="dxa"/>
            <w:tcMar/>
            <w:vAlign w:val="center"/>
          </w:tcPr>
          <w:p w:rsidRPr="00F90A66" w:rsidR="006E36D5" w:rsidP="00685ADF" w:rsidRDefault="00685ADF" w14:paraId="19B7A80B" w14:textId="7777777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Toplantı Başlığı</w:t>
            </w:r>
          </w:p>
        </w:tc>
        <w:tc>
          <w:tcPr>
            <w:tcW w:w="6979" w:type="dxa"/>
            <w:gridSpan w:val="7"/>
            <w:tcMar/>
            <w:vAlign w:val="center"/>
          </w:tcPr>
          <w:p w:rsidRPr="00F90A66" w:rsidR="006E36D5" w:rsidP="00685ADF" w:rsidRDefault="00C879A3" w14:paraId="35B674BB" w14:textId="073C8394">
            <w:pPr>
              <w:rPr>
                <w:rFonts w:cstheme="minorHAnsi"/>
              </w:rPr>
            </w:pPr>
            <w:r>
              <w:rPr>
                <w:rFonts w:cstheme="minorHAnsi"/>
              </w:rPr>
              <w:t>Aile Danışmanlığı</w:t>
            </w:r>
            <w:r w:rsidR="008F3635">
              <w:rPr>
                <w:rFonts w:cstheme="minorHAnsi"/>
              </w:rPr>
              <w:t xml:space="preserve"> YL Programı Dış Paydaş Toplantıları</w:t>
            </w:r>
          </w:p>
        </w:tc>
      </w:tr>
      <w:tr w:rsidRPr="00F90A66" w:rsidR="006E36D5" w:rsidTr="45480EA8" w14:paraId="4689C764" w14:textId="77777777">
        <w:trPr>
          <w:trHeight w:val="454"/>
          <w:jc w:val="center"/>
        </w:trPr>
        <w:tc>
          <w:tcPr>
            <w:tcW w:w="3533" w:type="dxa"/>
            <w:tcMar/>
            <w:vAlign w:val="center"/>
          </w:tcPr>
          <w:p w:rsidRPr="00F90A66" w:rsidR="006E36D5" w:rsidP="00685ADF" w:rsidRDefault="00685ADF" w14:paraId="72F4B7C6" w14:textId="7777777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Toplantı Detayı</w:t>
            </w:r>
          </w:p>
        </w:tc>
        <w:tc>
          <w:tcPr>
            <w:tcW w:w="6979" w:type="dxa"/>
            <w:gridSpan w:val="7"/>
            <w:tcMar/>
            <w:vAlign w:val="center"/>
          </w:tcPr>
          <w:p w:rsidRPr="00685ADF" w:rsidR="006E36D5" w:rsidP="00F9654E" w:rsidRDefault="002462B8" w14:paraId="313B2F13" w14:textId="3295D564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Toplantı,</w:t>
            </w:r>
            <w:r w:rsidR="003379BA">
              <w:rPr>
                <w:rFonts w:cstheme="minorHAnsi"/>
                <w:i/>
                <w:iCs/>
                <w:sz w:val="18"/>
                <w:szCs w:val="18"/>
              </w:rPr>
              <w:t xml:space="preserve"> Aile Danışmanlığı YL Programının </w:t>
            </w:r>
            <w:r w:rsidR="008F3635">
              <w:rPr>
                <w:rFonts w:cstheme="minorHAnsi"/>
                <w:i/>
                <w:iCs/>
                <w:sz w:val="18"/>
                <w:szCs w:val="18"/>
              </w:rPr>
              <w:t>niteliği ve yeterlilikleri hakkında</w:t>
            </w:r>
            <w:r w:rsidR="00A037A6">
              <w:rPr>
                <w:rFonts w:cstheme="minorHAnsi"/>
                <w:i/>
                <w:iCs/>
                <w:sz w:val="18"/>
                <w:szCs w:val="18"/>
              </w:rPr>
              <w:t>,</w:t>
            </w:r>
            <w:r w:rsidR="008F3635">
              <w:rPr>
                <w:rFonts w:cstheme="minorHAnsi"/>
                <w:i/>
                <w:iCs/>
                <w:sz w:val="18"/>
                <w:szCs w:val="18"/>
              </w:rPr>
              <w:t xml:space="preserve"> dış paydaş olarak belirlenen Bursa Aile Danışmanları Derneği Kurucu Yönetim Kurulu Başkanı Aile Danışmanı Sevgi KÜKREK KALKAN’ın görüşlerinin alınması amacıyla organize edilmiştir. </w:t>
            </w:r>
          </w:p>
        </w:tc>
      </w:tr>
      <w:tr w:rsidRPr="00F90A66" w:rsidR="00685ADF" w:rsidTr="45480EA8" w14:paraId="05836CC7" w14:textId="77777777">
        <w:trPr>
          <w:trHeight w:val="454"/>
          <w:jc w:val="center"/>
        </w:trPr>
        <w:tc>
          <w:tcPr>
            <w:tcW w:w="3533" w:type="dxa"/>
            <w:tcMar/>
            <w:vAlign w:val="center"/>
          </w:tcPr>
          <w:p w:rsidRPr="00F90A66" w:rsidR="00685ADF" w:rsidP="00685ADF" w:rsidRDefault="00685ADF" w14:paraId="2EB318DA" w14:textId="77777777">
            <w:pPr>
              <w:jc w:val="right"/>
              <w:rPr>
                <w:rFonts w:cstheme="minorHAnsi"/>
                <w:b/>
              </w:rPr>
            </w:pPr>
            <w:r w:rsidRPr="00F90A66">
              <w:rPr>
                <w:rFonts w:cstheme="minorHAnsi"/>
                <w:b/>
              </w:rPr>
              <w:t>Toplantı Tarihi</w:t>
            </w:r>
          </w:p>
        </w:tc>
        <w:tc>
          <w:tcPr>
            <w:tcW w:w="6979" w:type="dxa"/>
            <w:gridSpan w:val="7"/>
            <w:tcMar/>
            <w:vAlign w:val="center"/>
          </w:tcPr>
          <w:p w:rsidRPr="00F90A66" w:rsidR="00685ADF" w:rsidP="00685ADF" w:rsidRDefault="00C879A3" w14:paraId="27CD2EA6" w14:textId="2F57832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F3635">
              <w:rPr>
                <w:rFonts w:cstheme="minorHAnsi"/>
              </w:rPr>
              <w:t>6 Nisan</w:t>
            </w:r>
            <w:r>
              <w:rPr>
                <w:rFonts w:cstheme="minorHAnsi"/>
              </w:rPr>
              <w:t xml:space="preserve"> 2025</w:t>
            </w:r>
          </w:p>
        </w:tc>
      </w:tr>
      <w:tr w:rsidRPr="00F90A66" w:rsidR="00685ADF" w:rsidTr="45480EA8" w14:paraId="37703B33" w14:textId="77777777">
        <w:trPr>
          <w:trHeight w:val="454"/>
          <w:jc w:val="center"/>
        </w:trPr>
        <w:tc>
          <w:tcPr>
            <w:tcW w:w="3533" w:type="dxa"/>
            <w:tcMar/>
            <w:vAlign w:val="center"/>
          </w:tcPr>
          <w:p w:rsidRPr="00F90A66" w:rsidR="00685ADF" w:rsidP="00685ADF" w:rsidRDefault="00685ADF" w14:paraId="1DF0B2EF" w14:textId="77777777">
            <w:pPr>
              <w:jc w:val="right"/>
              <w:rPr>
                <w:rFonts w:cstheme="minorHAnsi"/>
                <w:b/>
              </w:rPr>
            </w:pPr>
            <w:r w:rsidRPr="00F90A66">
              <w:rPr>
                <w:rFonts w:cstheme="minorHAnsi"/>
                <w:b/>
              </w:rPr>
              <w:t>Toplantı Saati</w:t>
            </w:r>
          </w:p>
        </w:tc>
        <w:tc>
          <w:tcPr>
            <w:tcW w:w="6979" w:type="dxa"/>
            <w:gridSpan w:val="7"/>
            <w:tcMar/>
            <w:vAlign w:val="center"/>
          </w:tcPr>
          <w:p w:rsidRPr="00F90A66" w:rsidR="00685ADF" w:rsidP="00685ADF" w:rsidRDefault="008F3635" w14:paraId="360D4DD8" w14:textId="13A61E80">
            <w:pPr>
              <w:rPr>
                <w:rFonts w:cstheme="minorHAnsi"/>
              </w:rPr>
            </w:pPr>
            <w:r>
              <w:rPr>
                <w:rFonts w:cstheme="minorHAnsi"/>
              </w:rPr>
              <w:t>09:45-10:20</w:t>
            </w:r>
          </w:p>
        </w:tc>
      </w:tr>
      <w:tr w:rsidRPr="00F90A66" w:rsidR="00685ADF" w:rsidTr="45480EA8" w14:paraId="1D5A44E9" w14:textId="77777777">
        <w:trPr>
          <w:trHeight w:val="454"/>
          <w:jc w:val="center"/>
        </w:trPr>
        <w:tc>
          <w:tcPr>
            <w:tcW w:w="3533" w:type="dxa"/>
            <w:tcMar/>
            <w:vAlign w:val="center"/>
          </w:tcPr>
          <w:p w:rsidRPr="00F90A66" w:rsidR="00685ADF" w:rsidP="00685ADF" w:rsidRDefault="00685ADF" w14:paraId="679BE44C" w14:textId="77777777">
            <w:pPr>
              <w:jc w:val="right"/>
              <w:rPr>
                <w:rFonts w:cstheme="minorHAnsi"/>
                <w:b/>
              </w:rPr>
            </w:pPr>
            <w:r w:rsidRPr="00F90A66">
              <w:rPr>
                <w:rFonts w:cstheme="minorHAnsi"/>
                <w:b/>
              </w:rPr>
              <w:t>Toplantı Yeri</w:t>
            </w:r>
            <w:r>
              <w:rPr>
                <w:rFonts w:cstheme="minorHAnsi"/>
                <w:b/>
              </w:rPr>
              <w:t xml:space="preserve"> ve Adresi</w:t>
            </w:r>
          </w:p>
        </w:tc>
        <w:tc>
          <w:tcPr>
            <w:tcW w:w="6979" w:type="dxa"/>
            <w:gridSpan w:val="7"/>
            <w:tcMar/>
            <w:vAlign w:val="center"/>
          </w:tcPr>
          <w:p w:rsidRPr="00F90A66" w:rsidR="00685ADF" w:rsidP="00685ADF" w:rsidRDefault="008F3635" w14:paraId="62923078" w14:textId="585E4962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 Görüşmesi</w:t>
            </w:r>
          </w:p>
        </w:tc>
      </w:tr>
      <w:tr w:rsidRPr="00F90A66" w:rsidR="00685ADF" w:rsidTr="45480EA8" w14:paraId="46961D59" w14:textId="77777777">
        <w:trPr>
          <w:trHeight w:val="454"/>
          <w:jc w:val="center"/>
        </w:trPr>
        <w:tc>
          <w:tcPr>
            <w:tcW w:w="3533" w:type="dxa"/>
            <w:tcMar/>
            <w:vAlign w:val="center"/>
          </w:tcPr>
          <w:p w:rsidRPr="00F90A66" w:rsidR="00685ADF" w:rsidP="00685ADF" w:rsidRDefault="00685ADF" w14:paraId="2B1265E7" w14:textId="77777777">
            <w:pPr>
              <w:jc w:val="right"/>
              <w:rPr>
                <w:rFonts w:cstheme="minorHAnsi"/>
                <w:b/>
              </w:rPr>
            </w:pPr>
            <w:r w:rsidRPr="00F90A66">
              <w:rPr>
                <w:rFonts w:cstheme="minorHAnsi"/>
                <w:b/>
              </w:rPr>
              <w:t>Toplantıyı Düzenleyen Birim/Ekip</w:t>
            </w:r>
          </w:p>
        </w:tc>
        <w:tc>
          <w:tcPr>
            <w:tcW w:w="6979" w:type="dxa"/>
            <w:gridSpan w:val="7"/>
            <w:tcBorders>
              <w:bottom w:val="nil"/>
            </w:tcBorders>
            <w:tcMar/>
            <w:vAlign w:val="center"/>
          </w:tcPr>
          <w:p w:rsidRPr="00F90A66" w:rsidR="00685ADF" w:rsidP="00685ADF" w:rsidRDefault="00B07129" w14:paraId="7BDC1ECA" w14:textId="39C80A1B">
            <w:pPr>
              <w:rPr>
                <w:rFonts w:cstheme="minorHAnsi"/>
              </w:rPr>
            </w:pPr>
            <w:r>
              <w:rPr>
                <w:rFonts w:cstheme="minorHAnsi"/>
              </w:rPr>
              <w:t>İTBF</w:t>
            </w:r>
          </w:p>
        </w:tc>
      </w:tr>
      <w:tr w:rsidRPr="00F90A66" w:rsidR="00685ADF" w:rsidTr="45480EA8" w14:paraId="2FDA8F32" w14:textId="77777777">
        <w:trPr>
          <w:trHeight w:val="454"/>
          <w:jc w:val="center"/>
        </w:trPr>
        <w:tc>
          <w:tcPr>
            <w:tcW w:w="3533" w:type="dxa"/>
            <w:tcBorders>
              <w:right w:val="single" w:color="auto" w:sz="4" w:space="0"/>
            </w:tcBorders>
            <w:tcMar/>
            <w:vAlign w:val="center"/>
          </w:tcPr>
          <w:p w:rsidRPr="00F90A66" w:rsidR="00685ADF" w:rsidP="00685ADF" w:rsidRDefault="00685ADF" w14:paraId="07F0C3D1" w14:textId="7777777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Toplantının Yayımlanma Şekli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  <w:vAlign w:val="center"/>
          </w:tcPr>
          <w:p w:rsidRPr="00F90A66" w:rsidR="00685ADF" w:rsidP="00685ADF" w:rsidRDefault="00685ADF" w14:paraId="3A94CC4B" w14:textId="77777777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B7414E" wp14:editId="2D512142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29210</wp:posOffset>
                      </wp:positionV>
                      <wp:extent cx="198120" cy="137160"/>
                      <wp:effectExtent l="0" t="0" r="11430" b="1524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371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margin-left:4.2pt;margin-top:2.3pt;width:15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w14:anchorId="676074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"/>
                  </w:pict>
                </mc:Fallback>
              </mc:AlternateConten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90A66" w:rsidR="00685ADF" w:rsidP="00685ADF" w:rsidRDefault="00685ADF" w14:paraId="796E28E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Özel </w:t>
            </w:r>
            <w:r w:rsidRPr="00685ADF">
              <w:rPr>
                <w:rFonts w:cstheme="minorHAnsi"/>
                <w:sz w:val="16"/>
                <w:szCs w:val="16"/>
              </w:rPr>
              <w:t>(Kamuoyu ile paylaşılmayacak.)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  <w:vAlign w:val="center"/>
          </w:tcPr>
          <w:p w:rsidRPr="00F90A66" w:rsidR="00685ADF" w:rsidP="00685ADF" w:rsidRDefault="00685ADF" w14:paraId="1223B641" w14:textId="77777777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75A53D" wp14:editId="6850DAD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20955</wp:posOffset>
                      </wp:positionV>
                      <wp:extent cx="198120" cy="137160"/>
                      <wp:effectExtent l="0" t="0" r="11430" b="1524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371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style="position:absolute;margin-left:4.2pt;margin-top:1.65pt;width:15.6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w14:anchorId="32CAB5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"/>
                  </w:pict>
                </mc:Fallback>
              </mc:AlternateConten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90A66" w:rsidR="00685ADF" w:rsidP="00685ADF" w:rsidRDefault="00685ADF" w14:paraId="7F13A62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Herkese Açık</w:t>
            </w:r>
          </w:p>
        </w:tc>
      </w:tr>
      <w:tr w:rsidRPr="00F90A66" w:rsidR="00685ADF" w:rsidTr="45480EA8" w14:paraId="22B76396" w14:textId="77777777">
        <w:trPr>
          <w:trHeight w:val="124"/>
          <w:jc w:val="center"/>
        </w:trPr>
        <w:tc>
          <w:tcPr>
            <w:tcW w:w="3533" w:type="dxa"/>
            <w:tcBorders>
              <w:bottom w:val="nil"/>
            </w:tcBorders>
            <w:tcMar/>
            <w:vAlign w:val="center"/>
          </w:tcPr>
          <w:p w:rsidR="00685ADF" w:rsidP="00685ADF" w:rsidRDefault="00685ADF" w14:paraId="6EB44767" w14:textId="7777777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Toplantıya Katılanlar</w:t>
            </w:r>
          </w:p>
        </w:tc>
        <w:tc>
          <w:tcPr>
            <w:tcW w:w="2846" w:type="dxa"/>
            <w:gridSpan w:val="3"/>
            <w:tcMar/>
          </w:tcPr>
          <w:p w:rsidRPr="000C19ED" w:rsidR="00685ADF" w:rsidP="00685ADF" w:rsidRDefault="00685ADF" w14:paraId="15243D3F" w14:textId="77777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Adı S</w:t>
            </w:r>
            <w:r w:rsidRPr="000C19ED">
              <w:rPr>
                <w:rFonts w:cstheme="minorHAnsi"/>
                <w:b/>
              </w:rPr>
              <w:t>oyadı</w:t>
            </w:r>
          </w:p>
        </w:tc>
        <w:tc>
          <w:tcPr>
            <w:tcW w:w="2690" w:type="dxa"/>
            <w:gridSpan w:val="3"/>
            <w:tcMar/>
          </w:tcPr>
          <w:p w:rsidRPr="000C19ED" w:rsidR="00685ADF" w:rsidP="00685ADF" w:rsidRDefault="00685ADF" w14:paraId="2A4E530F" w14:textId="77777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Görevi</w:t>
            </w:r>
          </w:p>
        </w:tc>
        <w:tc>
          <w:tcPr>
            <w:tcW w:w="1443" w:type="dxa"/>
            <w:tcMar/>
          </w:tcPr>
          <w:p w:rsidRPr="000C19ED" w:rsidR="00685ADF" w:rsidP="00685ADF" w:rsidRDefault="00685ADF" w14:paraId="19D530A2" w14:textId="77777777">
            <w:pPr>
              <w:jc w:val="center"/>
              <w:rPr>
                <w:rFonts w:cstheme="minorHAnsi"/>
                <w:b/>
              </w:rPr>
            </w:pPr>
            <w:r w:rsidRPr="000C19ED">
              <w:rPr>
                <w:rFonts w:cstheme="minorHAnsi"/>
                <w:b/>
              </w:rPr>
              <w:t>İmza</w:t>
            </w:r>
          </w:p>
        </w:tc>
      </w:tr>
      <w:tr w:rsidRPr="00F90A66" w:rsidR="00685ADF" w:rsidTr="45480EA8" w14:paraId="01C56CC1" w14:textId="77777777">
        <w:trPr>
          <w:trHeight w:val="124"/>
          <w:jc w:val="center"/>
        </w:trPr>
        <w:tc>
          <w:tcPr>
            <w:tcW w:w="3533" w:type="dxa"/>
            <w:tcBorders>
              <w:top w:val="nil"/>
              <w:bottom w:val="nil"/>
            </w:tcBorders>
            <w:tcMar/>
            <w:vAlign w:val="center"/>
          </w:tcPr>
          <w:p w:rsidR="00685ADF" w:rsidP="00685ADF" w:rsidRDefault="00685ADF" w14:paraId="707435D3" w14:textId="77777777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40" w:type="dxa"/>
            <w:tcMar/>
          </w:tcPr>
          <w:p w:rsidRPr="00F90A66" w:rsidR="00685ADF" w:rsidP="00685ADF" w:rsidRDefault="00685ADF" w14:paraId="3541D2AB" w14:textId="777777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06" w:type="dxa"/>
            <w:gridSpan w:val="2"/>
            <w:tcMar/>
            <w:vAlign w:val="center"/>
          </w:tcPr>
          <w:p w:rsidRPr="00F90A66" w:rsidR="00685ADF" w:rsidP="002462B8" w:rsidRDefault="008F3635" w14:paraId="393BBD11" w14:textId="505C1DC7">
            <w:pPr>
              <w:rPr>
                <w:rFonts w:cstheme="minorHAnsi"/>
              </w:rPr>
            </w:pPr>
            <w:r>
              <w:rPr>
                <w:rFonts w:cstheme="minorHAnsi"/>
              </w:rPr>
              <w:t>Sevgi KÜKREK KALKAN</w:t>
            </w:r>
          </w:p>
        </w:tc>
        <w:tc>
          <w:tcPr>
            <w:tcW w:w="2690" w:type="dxa"/>
            <w:gridSpan w:val="3"/>
            <w:tcMar/>
            <w:vAlign w:val="center"/>
          </w:tcPr>
          <w:p w:rsidRPr="00F90A66" w:rsidR="00685ADF" w:rsidP="008C1454" w:rsidRDefault="008F3635" w14:paraId="43D111F0" w14:textId="2D67820F">
            <w:pPr>
              <w:rPr>
                <w:rFonts w:cstheme="minorHAnsi"/>
              </w:rPr>
            </w:pPr>
            <w:r>
              <w:rPr>
                <w:rFonts w:cstheme="minorHAnsi"/>
              </w:rPr>
              <w:t>Aile Danışmanı, Bursa Aile Danışmanları Derneği Başkanı</w:t>
            </w:r>
          </w:p>
        </w:tc>
        <w:tc>
          <w:tcPr>
            <w:tcW w:w="1443" w:type="dxa"/>
            <w:tcMar/>
            <w:vAlign w:val="center"/>
          </w:tcPr>
          <w:p w:rsidRPr="00F90A66" w:rsidR="00685ADF" w:rsidP="45480EA8" w:rsidRDefault="00685ADF" w14:paraId="46A9F915" w14:textId="2DB0792C">
            <w:pPr>
              <w:rPr>
                <w:rFonts w:cs="Calibri" w:cstheme="minorAscii"/>
              </w:rPr>
            </w:pPr>
          </w:p>
        </w:tc>
      </w:tr>
      <w:tr w:rsidRPr="00F90A66" w:rsidR="008F3635" w:rsidTr="45480EA8" w14:paraId="4D4A605B" w14:textId="77777777">
        <w:trPr>
          <w:trHeight w:val="124"/>
          <w:jc w:val="center"/>
        </w:trPr>
        <w:tc>
          <w:tcPr>
            <w:tcW w:w="3533" w:type="dxa"/>
            <w:tcBorders>
              <w:top w:val="nil"/>
              <w:bottom w:val="nil"/>
            </w:tcBorders>
            <w:tcMar/>
            <w:vAlign w:val="center"/>
          </w:tcPr>
          <w:p w:rsidR="008F3635" w:rsidP="008F3635" w:rsidRDefault="008F3635" w14:paraId="71AA5692" w14:textId="77777777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40" w:type="dxa"/>
            <w:tcMar/>
          </w:tcPr>
          <w:p w:rsidR="008F3635" w:rsidP="008F3635" w:rsidRDefault="008F3635" w14:paraId="2EC816ED" w14:textId="25E0A2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406" w:type="dxa"/>
            <w:gridSpan w:val="2"/>
            <w:tcBorders>
              <w:bottom w:val="single" w:color="auto" w:sz="4" w:space="0"/>
            </w:tcBorders>
            <w:tcMar/>
          </w:tcPr>
          <w:p w:rsidR="008F3635" w:rsidP="008F3635" w:rsidRDefault="008F3635" w14:paraId="4D244D8D" w14:textId="5403F2B5">
            <w:pPr>
              <w:rPr>
                <w:rFonts w:cstheme="minorHAnsi"/>
              </w:rPr>
            </w:pPr>
            <w:r w:rsidRPr="006514A5">
              <w:t>Öğr. Gör. M. Serkan DEMİRCİ</w:t>
            </w:r>
          </w:p>
        </w:tc>
        <w:tc>
          <w:tcPr>
            <w:tcW w:w="2690" w:type="dxa"/>
            <w:gridSpan w:val="3"/>
            <w:tcBorders>
              <w:bottom w:val="single" w:color="auto" w:sz="4" w:space="0"/>
            </w:tcBorders>
            <w:tcMar/>
          </w:tcPr>
          <w:p w:rsidR="008F3635" w:rsidP="008F3635" w:rsidRDefault="008F3635" w14:paraId="04BFF0B2" w14:textId="3682E6D1">
            <w:pPr>
              <w:rPr>
                <w:rFonts w:cstheme="minorHAnsi"/>
              </w:rPr>
            </w:pPr>
            <w:r w:rsidRPr="006514A5">
              <w:t xml:space="preserve">Ceza İnfaz ve Güvenlik Hizmetleri Prg. Bşk. </w:t>
            </w:r>
          </w:p>
        </w:tc>
        <w:tc>
          <w:tcPr>
            <w:tcW w:w="1443" w:type="dxa"/>
            <w:tcMar/>
            <w:vAlign w:val="center"/>
          </w:tcPr>
          <w:p w:rsidRPr="00F90A66" w:rsidR="008F3635" w:rsidP="008F3635" w:rsidRDefault="008F3635" w14:paraId="5281814E" w14:textId="77777777">
            <w:pPr>
              <w:rPr>
                <w:rFonts w:cstheme="minorHAnsi"/>
              </w:rPr>
            </w:pPr>
          </w:p>
        </w:tc>
      </w:tr>
      <w:tr w:rsidRPr="00F90A66" w:rsidR="00C879A3" w:rsidTr="45480EA8" w14:paraId="4D237600" w14:textId="77777777">
        <w:trPr>
          <w:trHeight w:val="124"/>
          <w:jc w:val="center"/>
        </w:trPr>
        <w:tc>
          <w:tcPr>
            <w:tcW w:w="3533" w:type="dxa"/>
            <w:tcBorders>
              <w:top w:val="nil"/>
              <w:bottom w:val="nil"/>
            </w:tcBorders>
            <w:tcMar/>
            <w:vAlign w:val="center"/>
          </w:tcPr>
          <w:p w:rsidR="00C879A3" w:rsidP="00C879A3" w:rsidRDefault="00C879A3" w14:paraId="58A33D8F" w14:textId="77777777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40" w:type="dxa"/>
            <w:tcMar/>
          </w:tcPr>
          <w:p w:rsidR="00C879A3" w:rsidP="00C879A3" w:rsidRDefault="00C879A3" w14:paraId="097D8805" w14:textId="35B6D06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406" w:type="dxa"/>
            <w:gridSpan w:val="2"/>
            <w:tcMar/>
          </w:tcPr>
          <w:p w:rsidR="00C879A3" w:rsidP="00C879A3" w:rsidRDefault="00C879A3" w14:paraId="2FD7DEF7" w14:textId="374AD218">
            <w:pPr>
              <w:rPr>
                <w:rFonts w:cstheme="minorHAnsi"/>
              </w:rPr>
            </w:pPr>
          </w:p>
        </w:tc>
        <w:tc>
          <w:tcPr>
            <w:tcW w:w="2690" w:type="dxa"/>
            <w:gridSpan w:val="3"/>
            <w:tcMar/>
          </w:tcPr>
          <w:p w:rsidR="00C879A3" w:rsidP="00C879A3" w:rsidRDefault="00C879A3" w14:paraId="07917796" w14:textId="6F2D48B2">
            <w:pPr>
              <w:rPr>
                <w:rFonts w:cstheme="minorHAnsi"/>
              </w:rPr>
            </w:pPr>
          </w:p>
        </w:tc>
        <w:tc>
          <w:tcPr>
            <w:tcW w:w="1443" w:type="dxa"/>
            <w:tcMar/>
            <w:vAlign w:val="center"/>
          </w:tcPr>
          <w:p w:rsidRPr="00F90A66" w:rsidR="00C879A3" w:rsidP="00C879A3" w:rsidRDefault="00C879A3" w14:paraId="72A55E66" w14:textId="77777777">
            <w:pPr>
              <w:rPr>
                <w:rFonts w:cstheme="minorHAnsi"/>
              </w:rPr>
            </w:pPr>
          </w:p>
        </w:tc>
      </w:tr>
      <w:tr w:rsidRPr="00F90A66" w:rsidR="00C879A3" w:rsidTr="45480EA8" w14:paraId="5842A62D" w14:textId="77777777">
        <w:trPr>
          <w:trHeight w:val="124"/>
          <w:jc w:val="center"/>
        </w:trPr>
        <w:tc>
          <w:tcPr>
            <w:tcW w:w="3533" w:type="dxa"/>
            <w:tcBorders>
              <w:top w:val="nil"/>
              <w:bottom w:val="single" w:color="auto" w:sz="4" w:space="0"/>
            </w:tcBorders>
            <w:tcMar/>
            <w:vAlign w:val="center"/>
          </w:tcPr>
          <w:p w:rsidR="00C879A3" w:rsidP="00C879A3" w:rsidRDefault="00C879A3" w14:paraId="0DE9DE97" w14:textId="77777777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40" w:type="dxa"/>
            <w:tcBorders>
              <w:bottom w:val="single" w:color="auto" w:sz="4" w:space="0"/>
            </w:tcBorders>
            <w:tcMar/>
          </w:tcPr>
          <w:p w:rsidRPr="00F90A66" w:rsidR="00C879A3" w:rsidP="00C879A3" w:rsidRDefault="00C879A3" w14:paraId="600CFC5B" w14:textId="6E4A7D4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406" w:type="dxa"/>
            <w:gridSpan w:val="2"/>
            <w:tcBorders>
              <w:bottom w:val="single" w:color="auto" w:sz="4" w:space="0"/>
            </w:tcBorders>
            <w:tcMar/>
          </w:tcPr>
          <w:p w:rsidRPr="00F90A66" w:rsidR="00C879A3" w:rsidP="00C879A3" w:rsidRDefault="00C879A3" w14:paraId="6D3A140F" w14:textId="4B96175E">
            <w:pPr>
              <w:rPr>
                <w:rFonts w:cstheme="minorHAnsi"/>
              </w:rPr>
            </w:pPr>
          </w:p>
        </w:tc>
        <w:tc>
          <w:tcPr>
            <w:tcW w:w="2690" w:type="dxa"/>
            <w:gridSpan w:val="3"/>
            <w:tcBorders>
              <w:bottom w:val="single" w:color="auto" w:sz="4" w:space="0"/>
            </w:tcBorders>
            <w:tcMar/>
          </w:tcPr>
          <w:p w:rsidRPr="00F90A66" w:rsidR="00C879A3" w:rsidP="00C879A3" w:rsidRDefault="00C879A3" w14:paraId="68207DF4" w14:textId="14A9A7C6">
            <w:pPr>
              <w:rPr>
                <w:rFonts w:cstheme="minorHAnsi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tcMar/>
            <w:vAlign w:val="center"/>
          </w:tcPr>
          <w:p w:rsidRPr="00F90A66" w:rsidR="00C879A3" w:rsidP="00C879A3" w:rsidRDefault="00C879A3" w14:paraId="418CF93E" w14:textId="77777777">
            <w:pPr>
              <w:rPr>
                <w:rFonts w:cstheme="minorHAnsi"/>
              </w:rPr>
            </w:pPr>
          </w:p>
        </w:tc>
      </w:tr>
    </w:tbl>
    <w:p w:rsidR="008C1454" w:rsidP="008F085E" w:rsidRDefault="008C1454" w14:paraId="09136857" w14:textId="77777777">
      <w:pPr>
        <w:jc w:val="both"/>
        <w:rPr>
          <w:rFonts w:cstheme="minorHAnsi"/>
          <w:b/>
        </w:rPr>
      </w:pPr>
    </w:p>
    <w:p w:rsidR="006E36D5" w:rsidP="008F085E" w:rsidRDefault="000C19ED" w14:paraId="549E73F8" w14:textId="1937B47A">
      <w:pPr>
        <w:jc w:val="both"/>
        <w:rPr>
          <w:rFonts w:cstheme="minorHAnsi"/>
          <w:b/>
        </w:rPr>
      </w:pPr>
      <w:r w:rsidRPr="00F90A66">
        <w:rPr>
          <w:rFonts w:cstheme="minorHAnsi"/>
          <w:b/>
        </w:rPr>
        <w:t>GÜNDEM MADDELERİ</w:t>
      </w:r>
    </w:p>
    <w:p w:rsidR="00A037A6" w:rsidP="00A037A6" w:rsidRDefault="00C879A3" w14:paraId="27026E16" w14:textId="77777777">
      <w:pPr>
        <w:pStyle w:val="ListeParagraf"/>
        <w:numPr>
          <w:ilvl w:val="0"/>
          <w:numId w:val="10"/>
        </w:numPr>
        <w:spacing w:after="12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Aile Danışmanlığı YL </w:t>
      </w:r>
      <w:r w:rsidR="00296649">
        <w:rPr>
          <w:rFonts w:cstheme="minorHAnsi"/>
          <w:bCs/>
        </w:rPr>
        <w:t>Programı</w:t>
      </w:r>
      <w:r w:rsidR="00A037A6">
        <w:rPr>
          <w:rFonts w:cstheme="minorHAnsi"/>
          <w:bCs/>
        </w:rPr>
        <w:t>nın eğitim planı hakkında dış paydaşların görüşlerinin alınması.</w:t>
      </w:r>
    </w:p>
    <w:p w:rsidRPr="00A037A6" w:rsidR="008C1454" w:rsidP="00A037A6" w:rsidRDefault="00A037A6" w14:paraId="0DABF737" w14:textId="4D3F73F0">
      <w:pPr>
        <w:pStyle w:val="ListeParagraf"/>
        <w:numPr>
          <w:ilvl w:val="0"/>
          <w:numId w:val="10"/>
        </w:numPr>
        <w:spacing w:after="12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Aile Danışmanlığı YL Programından mezun olacak öğrencilerin mesleki yeterliliklerinin belirlenmesi.</w:t>
      </w:r>
    </w:p>
    <w:p w:rsidR="006E36D5" w:rsidP="000C19ED" w:rsidRDefault="008C1454" w14:paraId="0F9FBF5E" w14:textId="24A595E7">
      <w:pPr>
        <w:ind w:left="-709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</w:t>
      </w:r>
      <w:r w:rsidRPr="000C19ED" w:rsidR="000C19ED">
        <w:rPr>
          <w:rFonts w:cstheme="minorHAnsi"/>
          <w:b/>
        </w:rPr>
        <w:t>ALINAN KARARLAR</w:t>
      </w:r>
    </w:p>
    <w:p w:rsidR="00040F79" w:rsidP="00F93F98" w:rsidRDefault="006E62F2" w14:paraId="179BCCE0" w14:textId="281458EB">
      <w:pPr>
        <w:pStyle w:val="ListeParagraf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F93F98">
        <w:rPr>
          <w:rFonts w:cstheme="minorHAnsi"/>
        </w:rPr>
        <w:t>Genel olarak dersler</w:t>
      </w:r>
      <w:r w:rsidR="00A476D1">
        <w:rPr>
          <w:rFonts w:cstheme="minorHAnsi"/>
        </w:rPr>
        <w:t xml:space="preserve">, </w:t>
      </w:r>
      <w:r w:rsidR="00F93F98">
        <w:rPr>
          <w:rFonts w:cstheme="minorHAnsi"/>
        </w:rPr>
        <w:t xml:space="preserve">aile danışmanlarının hizmet sunumundaki bilgi ihtiyaçlarını karşılayacak niteliktedir. Program uygulamalı bir disiplin olduğu için eğitim planındaki mesleki uygulama saatleri daha da artırılabilir. </w:t>
      </w:r>
    </w:p>
    <w:p w:rsidR="00F93F98" w:rsidP="00F93F98" w:rsidRDefault="00F93F98" w14:paraId="0B1B2349" w14:textId="05418DBD">
      <w:pPr>
        <w:pStyle w:val="ListeParagraf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 xml:space="preserve">Mesleki uygulamalarda, klinik deneyimi olan akademisyenler tarafından </w:t>
      </w:r>
      <w:r w:rsidR="00A476D1">
        <w:rPr>
          <w:rFonts w:cstheme="minorHAnsi"/>
        </w:rPr>
        <w:t>süpervizyon hizmeti verilmeli ve öğrencilerin mesleki gelişimleri bu yolla takip edilmelidir.</w:t>
      </w:r>
    </w:p>
    <w:p w:rsidR="00A476D1" w:rsidP="00F93F98" w:rsidRDefault="00A476D1" w14:paraId="4AE37710" w14:textId="1DCA5B70">
      <w:pPr>
        <w:pStyle w:val="ListeParagraf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Farklı lisans programlarından gelen öğrenciler için bilimsel hazırlık niteliği taşıyan bir dönemlik bir eğitim verilebilir.</w:t>
      </w:r>
    </w:p>
    <w:p w:rsidR="00A476D1" w:rsidP="00F93F98" w:rsidRDefault="00A476D1" w14:paraId="0829C36B" w14:textId="021799F7">
      <w:pPr>
        <w:pStyle w:val="ListeParagraf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 xml:space="preserve">Aile Sosyolojisi dersinin içeriğine ailenin antropolojik gelişimini ele alan konular da eklenebilir. </w:t>
      </w:r>
    </w:p>
    <w:p w:rsidR="00A476D1" w:rsidP="00F93F98" w:rsidRDefault="00A476D1" w14:paraId="150F5BD4" w14:textId="4220A2F8">
      <w:pPr>
        <w:pStyle w:val="ListeParagraf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 xml:space="preserve">Aile Danışmanlığı alanındaki kuramların sayıca fazlalığı nedeniyle Aile Danışman Kuramları dersi iki dönemlik olarak verilebilir. Bu sayede öğrenciler, bu kuramlar arasından ailenin ihtiyaç ve sorunlarına uygun kuramları tercih edebilirler. </w:t>
      </w:r>
    </w:p>
    <w:p w:rsidR="00A476D1" w:rsidP="00F93F98" w:rsidRDefault="00A476D1" w14:paraId="4A4BE864" w14:textId="6666E78F">
      <w:pPr>
        <w:pStyle w:val="ListeParagraf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 xml:space="preserve">Aile Danışmanlarının, İş Kanunu, İşletme, Muhasebe ya da Halkla İlişkiler gibi danışmanlık hizmetlerini sunarken bilmelerinin gerekli olduğu konuların işlendiği, farklı dersler seçmeli olarak eğitim planına eklenebilir. </w:t>
      </w:r>
    </w:p>
    <w:p w:rsidR="00040F79" w:rsidP="006566CC" w:rsidRDefault="00A476D1" w14:paraId="0E36F7ED" w14:textId="7282AE37">
      <w:pPr>
        <w:pStyle w:val="ListeParagraf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Özellikle sığınmacı</w:t>
      </w:r>
      <w:r w:rsidR="00953F4C">
        <w:rPr>
          <w:rFonts w:cstheme="minorHAnsi"/>
        </w:rPr>
        <w:t xml:space="preserve"> ya da göçmen</w:t>
      </w:r>
      <w:r>
        <w:rPr>
          <w:rFonts w:cstheme="minorHAnsi"/>
        </w:rPr>
        <w:t xml:space="preserve"> ailelerle çalışırken danışmanların ihtiyaç duyabilecekleri Arapça, Farsça ya da Kürtçe gibi dil dersleri eğitim planına eklenebilir. </w:t>
      </w:r>
    </w:p>
    <w:p w:rsidR="00953F4C" w:rsidP="006566CC" w:rsidRDefault="00953F4C" w14:paraId="4A138EA8" w14:textId="7BEE1A2C">
      <w:pPr>
        <w:pStyle w:val="ListeParagraf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Tez ya da Bitirme Projelerinin veri toplama süreçlerinde Aile Danışmanlığı alanında örgütlenen STK’lardan destek alınabilir. </w:t>
      </w:r>
    </w:p>
    <w:p w:rsidRPr="006566CC" w:rsidR="00EF4F66" w:rsidP="00EF4F66" w:rsidRDefault="00EF4F66" w14:paraId="303AB542" w14:textId="77777777">
      <w:pPr>
        <w:pStyle w:val="ListeParagraf"/>
        <w:ind w:left="371"/>
        <w:jc w:val="both"/>
        <w:rPr>
          <w:rFonts w:cstheme="minorHAnsi"/>
        </w:rPr>
      </w:pPr>
    </w:p>
    <w:tbl>
      <w:tblPr>
        <w:tblStyle w:val="TabloKlavuzu"/>
        <w:tblW w:w="41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43"/>
        <w:gridCol w:w="2563"/>
      </w:tblGrid>
      <w:tr w:rsidRPr="000C19ED" w:rsidR="000C19ED" w:rsidTr="000C19ED" w14:paraId="17B5C8A6" w14:textId="77777777">
        <w:trPr>
          <w:trHeight w:val="354"/>
          <w:jc w:val="center"/>
        </w:trPr>
        <w:tc>
          <w:tcPr>
            <w:tcW w:w="4106" w:type="dxa"/>
            <w:gridSpan w:val="2"/>
          </w:tcPr>
          <w:p w:rsidRPr="000C19ED" w:rsidR="000C19ED" w:rsidP="000C19ED" w:rsidRDefault="000C19ED" w14:paraId="08A75D5F" w14:textId="77777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</w:tc>
      </w:tr>
      <w:tr w:rsidRPr="00F90A66" w:rsidR="000C19ED" w:rsidTr="000C19ED" w14:paraId="4B13FAEB" w14:textId="77777777">
        <w:trPr>
          <w:trHeight w:val="358"/>
          <w:jc w:val="center"/>
        </w:trPr>
        <w:tc>
          <w:tcPr>
            <w:tcW w:w="1543" w:type="dxa"/>
          </w:tcPr>
          <w:p w:rsidRPr="000C19ED" w:rsidR="000C19ED" w:rsidP="000C19ED" w:rsidRDefault="000C19ED" w14:paraId="33DF588E" w14:textId="77777777">
            <w:pPr>
              <w:jc w:val="right"/>
              <w:rPr>
                <w:rFonts w:cstheme="minorHAnsi"/>
                <w:b/>
              </w:rPr>
            </w:pPr>
            <w:r w:rsidRPr="000C19ED">
              <w:rPr>
                <w:rFonts w:cstheme="minorHAnsi"/>
                <w:b/>
              </w:rPr>
              <w:t>ADI SOYADI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2563" w:type="dxa"/>
          </w:tcPr>
          <w:p w:rsidRPr="000C19ED" w:rsidR="000C19ED" w:rsidP="000C19ED" w:rsidRDefault="00F9654E" w14:paraId="1A5507AB" w14:textId="3F87A4F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M. Serkan DEMİRCİ</w:t>
            </w:r>
          </w:p>
        </w:tc>
      </w:tr>
      <w:tr w:rsidRPr="00F90A66" w:rsidR="000C19ED" w:rsidTr="000C19ED" w14:paraId="5641893C" w14:textId="77777777">
        <w:trPr>
          <w:trHeight w:val="376"/>
          <w:jc w:val="center"/>
        </w:trPr>
        <w:tc>
          <w:tcPr>
            <w:tcW w:w="1543" w:type="dxa"/>
          </w:tcPr>
          <w:p w:rsidRPr="00F90A66" w:rsidR="000C19ED" w:rsidP="000C19ED" w:rsidRDefault="000C19ED" w14:paraId="588DF45E" w14:textId="77777777">
            <w:pPr>
              <w:jc w:val="right"/>
              <w:rPr>
                <w:rFonts w:cstheme="minorHAnsi"/>
              </w:rPr>
            </w:pPr>
            <w:r w:rsidRPr="000C19ED">
              <w:rPr>
                <w:rFonts w:cstheme="minorHAnsi"/>
                <w:b/>
              </w:rPr>
              <w:t>TARİH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2563" w:type="dxa"/>
          </w:tcPr>
          <w:p w:rsidRPr="00F90A66" w:rsidR="000C19ED" w:rsidP="000C19ED" w:rsidRDefault="00A037A6" w14:paraId="58E4A2AC" w14:textId="1EDAD9D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18 Nisan</w:t>
            </w:r>
            <w:r w:rsidR="00296649">
              <w:rPr>
                <w:rFonts w:cstheme="minorHAnsi"/>
              </w:rPr>
              <w:t xml:space="preserve"> 2025</w:t>
            </w:r>
          </w:p>
        </w:tc>
      </w:tr>
      <w:tr w:rsidRPr="00F90A66" w:rsidR="000C19ED" w:rsidTr="000C19ED" w14:paraId="73C0CF92" w14:textId="77777777">
        <w:trPr>
          <w:trHeight w:val="460"/>
          <w:jc w:val="center"/>
        </w:trPr>
        <w:tc>
          <w:tcPr>
            <w:tcW w:w="1543" w:type="dxa"/>
          </w:tcPr>
          <w:p w:rsidRPr="000C19ED" w:rsidR="000C19ED" w:rsidP="000C19ED" w:rsidRDefault="000C19ED" w14:paraId="2B3A9A17" w14:textId="77777777">
            <w:pPr>
              <w:jc w:val="right"/>
              <w:rPr>
                <w:rFonts w:cstheme="minorHAnsi"/>
                <w:b/>
              </w:rPr>
            </w:pPr>
            <w:r w:rsidRPr="000C19ED">
              <w:rPr>
                <w:rFonts w:cstheme="minorHAnsi"/>
                <w:b/>
              </w:rPr>
              <w:t>İMZA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2563" w:type="dxa"/>
          </w:tcPr>
          <w:p w:rsidRPr="00F90A66" w:rsidR="000C19ED" w:rsidP="000C19ED" w:rsidRDefault="000C19ED" w14:paraId="02362F4A" w14:textId="77777777">
            <w:pPr>
              <w:jc w:val="both"/>
              <w:rPr>
                <w:rFonts w:cstheme="minorHAnsi"/>
              </w:rPr>
            </w:pPr>
          </w:p>
        </w:tc>
      </w:tr>
    </w:tbl>
    <w:p w:rsidRPr="000C19ED" w:rsidR="000C19ED" w:rsidP="000C19ED" w:rsidRDefault="000C19ED" w14:paraId="46E7FBE4" w14:textId="77777777">
      <w:pPr>
        <w:ind w:left="-709"/>
        <w:jc w:val="both"/>
        <w:rPr>
          <w:rFonts w:cstheme="minorHAnsi"/>
        </w:rPr>
      </w:pPr>
    </w:p>
    <w:sectPr w:rsidRPr="000C19ED" w:rsidR="000C19ED" w:rsidSect="00E23C0C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443C" w:rsidP="00B0472D" w:rsidRDefault="0084443C" w14:paraId="6250DAD3" w14:textId="77777777">
      <w:pPr>
        <w:spacing w:after="0" w:line="240" w:lineRule="auto"/>
      </w:pPr>
      <w:r>
        <w:separator/>
      </w:r>
    </w:p>
  </w:endnote>
  <w:endnote w:type="continuationSeparator" w:id="0">
    <w:p w:rsidR="0084443C" w:rsidP="00B0472D" w:rsidRDefault="0084443C" w14:paraId="1CB553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443C" w:rsidP="00B0472D" w:rsidRDefault="0084443C" w14:paraId="6B734128" w14:textId="77777777">
      <w:pPr>
        <w:spacing w:after="0" w:line="240" w:lineRule="auto"/>
      </w:pPr>
      <w:r>
        <w:separator/>
      </w:r>
    </w:p>
  </w:footnote>
  <w:footnote w:type="continuationSeparator" w:id="0">
    <w:p w:rsidR="0084443C" w:rsidP="00B0472D" w:rsidRDefault="0084443C" w14:paraId="312DE7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529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3539"/>
      <w:gridCol w:w="3188"/>
      <w:gridCol w:w="1989"/>
      <w:gridCol w:w="1813"/>
    </w:tblGrid>
    <w:tr w:rsidR="00BE5079" w:rsidTr="00037A16" w14:paraId="5BA4A9BB" w14:textId="77777777">
      <w:trPr>
        <w:trHeight w:val="276"/>
        <w:jc w:val="center"/>
      </w:trPr>
      <w:tc>
        <w:tcPr>
          <w:tcW w:w="3539" w:type="dxa"/>
          <w:vMerge w:val="restar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="00BE5079" w:rsidP="00BE5079" w:rsidRDefault="00B25F6C" w14:paraId="587FAE4A" w14:textId="77777777">
          <w:r>
            <w:rPr>
              <w:noProof/>
              <w:lang w:eastAsia="tr-TR"/>
            </w:rPr>
            <w:drawing>
              <wp:inline distT="0" distB="0" distL="0" distR="0" wp14:anchorId="1DC8702C" wp14:editId="2D841802">
                <wp:extent cx="2076450" cy="504825"/>
                <wp:effectExtent l="0" t="0" r="0" b="9525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0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8" w:type="dxa"/>
          <w:vMerge w:val="restar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Pr="000B78CD" w:rsidR="00BE5079" w:rsidP="00BE5079" w:rsidRDefault="00BE5079" w14:paraId="354E3A21" w14:textId="77777777">
          <w:pPr>
            <w:pStyle w:val="stBilgi"/>
            <w:jc w:val="center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TOPLANTI TUTANAK FORMU</w:t>
          </w:r>
        </w:p>
      </w:tc>
      <w:tc>
        <w:tcPr>
          <w:tcW w:w="198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BE5079" w:rsidP="00BE5079" w:rsidRDefault="00BE5079" w14:paraId="1518D763" w14:textId="77777777">
          <w:pPr>
            <w:pStyle w:val="stBilgi"/>
            <w:rPr>
              <w:rFonts w:cs="Calibri"/>
            </w:rPr>
          </w:pPr>
          <w:r>
            <w:rPr>
              <w:rFonts w:cs="Calibri"/>
            </w:rPr>
            <w:t>DOKÜMAN NO</w:t>
          </w:r>
        </w:p>
      </w:tc>
      <w:tc>
        <w:tcPr>
          <w:tcW w:w="181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BE5079" w:rsidP="00F90A66" w:rsidRDefault="002535AB" w14:paraId="750BAACE" w14:textId="77777777">
          <w:pPr>
            <w:pStyle w:val="stBilgi"/>
            <w:jc w:val="center"/>
            <w:rPr>
              <w:rFonts w:cs="Calibri"/>
            </w:rPr>
          </w:pPr>
          <w:r>
            <w:rPr>
              <w:rFonts w:cs="Calibri"/>
            </w:rPr>
            <w:t>KSP.FR.008</w:t>
          </w:r>
        </w:p>
      </w:tc>
    </w:tr>
    <w:tr w:rsidR="00BE5079" w:rsidTr="00037A16" w14:paraId="6ECB8BC7" w14:textId="77777777">
      <w:trPr>
        <w:trHeight w:val="276"/>
        <w:jc w:val="center"/>
      </w:trPr>
      <w:tc>
        <w:tcPr>
          <w:tcW w:w="3539" w:type="dxa"/>
          <w:vMerge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BE5079" w:rsidP="00BE5079" w:rsidRDefault="00BE5079" w14:paraId="57103F60" w14:textId="77777777"/>
      </w:tc>
      <w:tc>
        <w:tcPr>
          <w:tcW w:w="3188" w:type="dxa"/>
          <w:vMerge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BE5079" w:rsidP="00BE5079" w:rsidRDefault="00BE5079" w14:paraId="255C3AEA" w14:textId="77777777">
          <w:pPr>
            <w:rPr>
              <w:rFonts w:cs="Calibri"/>
              <w:b/>
            </w:rPr>
          </w:pPr>
        </w:p>
      </w:tc>
      <w:tc>
        <w:tcPr>
          <w:tcW w:w="198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BE5079" w:rsidP="00BE5079" w:rsidRDefault="00BE5079" w14:paraId="5E4CF235" w14:textId="77777777">
          <w:pPr>
            <w:pStyle w:val="stBilgi"/>
            <w:rPr>
              <w:rFonts w:cs="Calibri"/>
            </w:rPr>
          </w:pPr>
          <w:r>
            <w:rPr>
              <w:rFonts w:cs="Calibri"/>
            </w:rPr>
            <w:t>İLK YAYIN TARİHİ</w:t>
          </w:r>
        </w:p>
      </w:tc>
      <w:tc>
        <w:tcPr>
          <w:tcW w:w="181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BE5079" w:rsidP="00F90A66" w:rsidRDefault="00F90A66" w14:paraId="48F4B4DE" w14:textId="77777777">
          <w:pPr>
            <w:pStyle w:val="stBilgi"/>
            <w:jc w:val="center"/>
            <w:rPr>
              <w:rFonts w:cs="Calibri"/>
            </w:rPr>
          </w:pPr>
          <w:r>
            <w:rPr>
              <w:rFonts w:cs="Calibri"/>
            </w:rPr>
            <w:t>KASIM 2016</w:t>
          </w:r>
        </w:p>
      </w:tc>
    </w:tr>
    <w:tr w:rsidR="00BE5079" w:rsidTr="00037A16" w14:paraId="69AE9788" w14:textId="77777777">
      <w:trPr>
        <w:trHeight w:val="276"/>
        <w:jc w:val="center"/>
      </w:trPr>
      <w:tc>
        <w:tcPr>
          <w:tcW w:w="3539" w:type="dxa"/>
          <w:vMerge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BE5079" w:rsidP="00BE5079" w:rsidRDefault="00BE5079" w14:paraId="11BE370C" w14:textId="77777777"/>
      </w:tc>
      <w:tc>
        <w:tcPr>
          <w:tcW w:w="3188" w:type="dxa"/>
          <w:vMerge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BE5079" w:rsidP="00BE5079" w:rsidRDefault="00BE5079" w14:paraId="4952949C" w14:textId="77777777">
          <w:pPr>
            <w:rPr>
              <w:rFonts w:cs="Calibri"/>
              <w:b/>
            </w:rPr>
          </w:pPr>
        </w:p>
      </w:tc>
      <w:tc>
        <w:tcPr>
          <w:tcW w:w="198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BE5079" w:rsidP="00BE5079" w:rsidRDefault="00BE5079" w14:paraId="001C08EE" w14:textId="77777777">
          <w:pPr>
            <w:pStyle w:val="stBilgi"/>
            <w:rPr>
              <w:rFonts w:cs="Calibri"/>
            </w:rPr>
          </w:pPr>
          <w:r>
            <w:rPr>
              <w:rFonts w:cs="Calibri"/>
            </w:rPr>
            <w:t>REVİZYON TARİHİ</w:t>
          </w:r>
        </w:p>
      </w:tc>
      <w:tc>
        <w:tcPr>
          <w:tcW w:w="181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BE5079" w:rsidP="00BE5079" w:rsidRDefault="00B25F6C" w14:paraId="4E8F4749" w14:textId="77777777">
          <w:pPr>
            <w:pStyle w:val="stBilgi"/>
            <w:jc w:val="center"/>
            <w:rPr>
              <w:rFonts w:cs="Calibri"/>
            </w:rPr>
          </w:pPr>
          <w:r>
            <w:rPr>
              <w:rFonts w:cs="Calibri"/>
            </w:rPr>
            <w:t>ARALIK 201</w:t>
          </w:r>
          <w:r w:rsidR="00D452E1">
            <w:rPr>
              <w:rFonts w:cs="Calibri"/>
            </w:rPr>
            <w:t>9</w:t>
          </w:r>
        </w:p>
      </w:tc>
    </w:tr>
    <w:tr w:rsidR="00BE5079" w:rsidTr="00037A16" w14:paraId="766DC62E" w14:textId="77777777">
      <w:trPr>
        <w:trHeight w:val="276"/>
        <w:jc w:val="center"/>
      </w:trPr>
      <w:tc>
        <w:tcPr>
          <w:tcW w:w="3539" w:type="dxa"/>
          <w:vMerge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BE5079" w:rsidP="00BE5079" w:rsidRDefault="00BE5079" w14:paraId="69F826BA" w14:textId="77777777"/>
      </w:tc>
      <w:tc>
        <w:tcPr>
          <w:tcW w:w="3188" w:type="dxa"/>
          <w:vMerge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BE5079" w:rsidP="00BE5079" w:rsidRDefault="00BE5079" w14:paraId="6FF2A41B" w14:textId="77777777">
          <w:pPr>
            <w:rPr>
              <w:rFonts w:cs="Calibri"/>
              <w:b/>
            </w:rPr>
          </w:pPr>
        </w:p>
      </w:tc>
      <w:tc>
        <w:tcPr>
          <w:tcW w:w="198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BE5079" w:rsidP="00BE5079" w:rsidRDefault="00BE5079" w14:paraId="4A8E8749" w14:textId="77777777">
          <w:pPr>
            <w:pStyle w:val="stBilgi"/>
            <w:rPr>
              <w:rFonts w:cs="Calibri"/>
            </w:rPr>
          </w:pPr>
          <w:r>
            <w:rPr>
              <w:rFonts w:cs="Calibri"/>
            </w:rPr>
            <w:t>REVİZYON NO</w:t>
          </w:r>
        </w:p>
      </w:tc>
      <w:tc>
        <w:tcPr>
          <w:tcW w:w="181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BE5079" w:rsidP="00BE5079" w:rsidRDefault="00B25F6C" w14:paraId="58E8CF83" w14:textId="77777777">
          <w:pPr>
            <w:pStyle w:val="stBilgi"/>
            <w:jc w:val="center"/>
            <w:rPr>
              <w:rFonts w:cs="Calibri"/>
            </w:rPr>
          </w:pPr>
          <w:r>
            <w:rPr>
              <w:rFonts w:cs="Calibri"/>
            </w:rPr>
            <w:t>0</w:t>
          </w:r>
          <w:r w:rsidR="00D452E1">
            <w:rPr>
              <w:rFonts w:cs="Calibri"/>
            </w:rPr>
            <w:t>2</w:t>
          </w:r>
        </w:p>
      </w:tc>
    </w:tr>
    <w:tr w:rsidR="00BE5079" w:rsidTr="00037A16" w14:paraId="21F6CC47" w14:textId="77777777">
      <w:trPr>
        <w:trHeight w:val="90"/>
        <w:jc w:val="center"/>
      </w:trPr>
      <w:tc>
        <w:tcPr>
          <w:tcW w:w="3539" w:type="dxa"/>
          <w:vMerge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BE5079" w:rsidP="00BE5079" w:rsidRDefault="00BE5079" w14:paraId="6C58BAA2" w14:textId="77777777"/>
      </w:tc>
      <w:tc>
        <w:tcPr>
          <w:tcW w:w="3188" w:type="dxa"/>
          <w:vMerge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BE5079" w:rsidP="00BE5079" w:rsidRDefault="00BE5079" w14:paraId="22FCD6A9" w14:textId="77777777">
          <w:pPr>
            <w:rPr>
              <w:rFonts w:cs="Calibri"/>
              <w:b/>
            </w:rPr>
          </w:pPr>
        </w:p>
      </w:tc>
      <w:tc>
        <w:tcPr>
          <w:tcW w:w="198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BE5079" w:rsidP="00BE5079" w:rsidRDefault="00BE5079" w14:paraId="58C3C3F8" w14:textId="77777777">
          <w:pPr>
            <w:pStyle w:val="stBilgi"/>
            <w:rPr>
              <w:rFonts w:cs="Calibri"/>
            </w:rPr>
          </w:pPr>
          <w:r>
            <w:rPr>
              <w:rFonts w:cs="Calibri"/>
            </w:rPr>
            <w:t>SAYFA</w:t>
          </w:r>
        </w:p>
      </w:tc>
      <w:tc>
        <w:tcPr>
          <w:tcW w:w="181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Pr="00D849D8" w:rsidR="00BE5079" w:rsidP="00BE5079" w:rsidRDefault="00BE5079" w14:paraId="6941F23C" w14:textId="77777777">
          <w:pPr>
            <w:pStyle w:val="stBilgi"/>
            <w:jc w:val="center"/>
            <w:rPr>
              <w:rFonts w:cs="Calibri"/>
            </w:rPr>
          </w:pPr>
          <w:r w:rsidRPr="00D849D8">
            <w:rPr>
              <w:rFonts w:cs="Calibri"/>
            </w:rPr>
            <w:fldChar w:fldCharType="begin"/>
          </w:r>
          <w:r w:rsidRPr="00D849D8">
            <w:rPr>
              <w:rFonts w:cs="Calibri"/>
            </w:rPr>
            <w:instrText>PAGE  \* Arabic  \* MERGEFORMAT</w:instrText>
          </w:r>
          <w:r w:rsidRPr="00D849D8">
            <w:rPr>
              <w:rFonts w:cs="Calibri"/>
            </w:rPr>
            <w:fldChar w:fldCharType="separate"/>
          </w:r>
          <w:r w:rsidR="002535AB">
            <w:rPr>
              <w:rFonts w:cs="Calibri"/>
              <w:noProof/>
            </w:rPr>
            <w:t>1</w:t>
          </w:r>
          <w:r w:rsidRPr="00D849D8">
            <w:rPr>
              <w:rFonts w:cs="Calibri"/>
            </w:rPr>
            <w:fldChar w:fldCharType="end"/>
          </w:r>
          <w:r w:rsidRPr="00D849D8">
            <w:rPr>
              <w:rFonts w:cs="Calibri"/>
            </w:rPr>
            <w:t xml:space="preserve"> / </w:t>
          </w:r>
          <w:r w:rsidRPr="00D849D8">
            <w:rPr>
              <w:rFonts w:cs="Calibri"/>
            </w:rPr>
            <w:fldChar w:fldCharType="begin"/>
          </w:r>
          <w:r w:rsidRPr="00D849D8">
            <w:rPr>
              <w:rFonts w:cs="Calibri"/>
            </w:rPr>
            <w:instrText>NUMPAGES  \* Arabic  \* MERGEFORMAT</w:instrText>
          </w:r>
          <w:r w:rsidRPr="00D849D8">
            <w:rPr>
              <w:rFonts w:cs="Calibri"/>
            </w:rPr>
            <w:fldChar w:fldCharType="separate"/>
          </w:r>
          <w:r w:rsidR="002535AB">
            <w:rPr>
              <w:rFonts w:cs="Calibri"/>
              <w:noProof/>
            </w:rPr>
            <w:t>1</w:t>
          </w:r>
          <w:r w:rsidRPr="00D849D8">
            <w:rPr>
              <w:rFonts w:cs="Calibri"/>
            </w:rPr>
            <w:fldChar w:fldCharType="end"/>
          </w:r>
        </w:p>
      </w:tc>
    </w:tr>
  </w:tbl>
  <w:p w:rsidR="00BE5079" w:rsidRDefault="00BE5079" w14:paraId="14078987" w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2FF"/>
    <w:multiLevelType w:val="hybridMultilevel"/>
    <w:tmpl w:val="FE70BFD6"/>
    <w:lvl w:ilvl="0" w:tplc="B986C0C6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31F79D4"/>
    <w:multiLevelType w:val="hybridMultilevel"/>
    <w:tmpl w:val="6AE656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4932"/>
    <w:multiLevelType w:val="hybridMultilevel"/>
    <w:tmpl w:val="417C819E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7521D5"/>
    <w:multiLevelType w:val="hybridMultilevel"/>
    <w:tmpl w:val="710C585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7A0280"/>
    <w:multiLevelType w:val="hybridMultilevel"/>
    <w:tmpl w:val="CF02290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A71769"/>
    <w:multiLevelType w:val="hybridMultilevel"/>
    <w:tmpl w:val="BAD03C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5E55"/>
    <w:multiLevelType w:val="hybridMultilevel"/>
    <w:tmpl w:val="B6487EEA"/>
    <w:lvl w:ilvl="0" w:tplc="9706508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39040940"/>
    <w:multiLevelType w:val="hybridMultilevel"/>
    <w:tmpl w:val="710C585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D43D9F"/>
    <w:multiLevelType w:val="hybridMultilevel"/>
    <w:tmpl w:val="B8B21008"/>
    <w:lvl w:ilvl="0" w:tplc="1D00FE7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77555507"/>
    <w:multiLevelType w:val="hybridMultilevel"/>
    <w:tmpl w:val="415A87DA"/>
    <w:lvl w:ilvl="0" w:tplc="BB02D7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846286989">
    <w:abstractNumId w:val="2"/>
  </w:num>
  <w:num w:numId="2" w16cid:durableId="754283618">
    <w:abstractNumId w:val="5"/>
  </w:num>
  <w:num w:numId="3" w16cid:durableId="304967737">
    <w:abstractNumId w:val="4"/>
  </w:num>
  <w:num w:numId="4" w16cid:durableId="1918896807">
    <w:abstractNumId w:val="3"/>
  </w:num>
  <w:num w:numId="5" w16cid:durableId="1091659373">
    <w:abstractNumId w:val="7"/>
  </w:num>
  <w:num w:numId="6" w16cid:durableId="1792430566">
    <w:abstractNumId w:val="1"/>
  </w:num>
  <w:num w:numId="7" w16cid:durableId="958493679">
    <w:abstractNumId w:val="0"/>
  </w:num>
  <w:num w:numId="8" w16cid:durableId="33309788">
    <w:abstractNumId w:val="8"/>
  </w:num>
  <w:num w:numId="9" w16cid:durableId="1222862852">
    <w:abstractNumId w:val="9"/>
  </w:num>
  <w:num w:numId="10" w16cid:durableId="1617524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894"/>
    <w:rsid w:val="00004833"/>
    <w:rsid w:val="00036F91"/>
    <w:rsid w:val="00037A16"/>
    <w:rsid w:val="00040F79"/>
    <w:rsid w:val="00091598"/>
    <w:rsid w:val="000942D8"/>
    <w:rsid w:val="000C19ED"/>
    <w:rsid w:val="000D19B0"/>
    <w:rsid w:val="000F6D8F"/>
    <w:rsid w:val="00104CFB"/>
    <w:rsid w:val="0011510C"/>
    <w:rsid w:val="001169A1"/>
    <w:rsid w:val="001459E3"/>
    <w:rsid w:val="00183DCA"/>
    <w:rsid w:val="001B634A"/>
    <w:rsid w:val="001F5C8E"/>
    <w:rsid w:val="00206EA5"/>
    <w:rsid w:val="002462B8"/>
    <w:rsid w:val="002535AB"/>
    <w:rsid w:val="002649B8"/>
    <w:rsid w:val="00265CC8"/>
    <w:rsid w:val="00272595"/>
    <w:rsid w:val="002947C4"/>
    <w:rsid w:val="00296649"/>
    <w:rsid w:val="002A1E81"/>
    <w:rsid w:val="002D2685"/>
    <w:rsid w:val="003379BA"/>
    <w:rsid w:val="00344E92"/>
    <w:rsid w:val="003610B2"/>
    <w:rsid w:val="0036564F"/>
    <w:rsid w:val="00373BE4"/>
    <w:rsid w:val="00386B6B"/>
    <w:rsid w:val="0039375F"/>
    <w:rsid w:val="00403E53"/>
    <w:rsid w:val="00421D94"/>
    <w:rsid w:val="00432AA1"/>
    <w:rsid w:val="00446C60"/>
    <w:rsid w:val="004972BA"/>
    <w:rsid w:val="00512ACA"/>
    <w:rsid w:val="0052044C"/>
    <w:rsid w:val="005569D3"/>
    <w:rsid w:val="0056510D"/>
    <w:rsid w:val="00582277"/>
    <w:rsid w:val="006159B4"/>
    <w:rsid w:val="006566CC"/>
    <w:rsid w:val="00671260"/>
    <w:rsid w:val="00685ADF"/>
    <w:rsid w:val="006964C8"/>
    <w:rsid w:val="006E36D5"/>
    <w:rsid w:val="006E62F2"/>
    <w:rsid w:val="00724FA0"/>
    <w:rsid w:val="0077338D"/>
    <w:rsid w:val="007E3D80"/>
    <w:rsid w:val="007F6D7C"/>
    <w:rsid w:val="00817E84"/>
    <w:rsid w:val="0084443C"/>
    <w:rsid w:val="00850DDE"/>
    <w:rsid w:val="008A2C7A"/>
    <w:rsid w:val="008C1454"/>
    <w:rsid w:val="008C1D61"/>
    <w:rsid w:val="008C682F"/>
    <w:rsid w:val="008F085E"/>
    <w:rsid w:val="008F3635"/>
    <w:rsid w:val="00915A8C"/>
    <w:rsid w:val="0092196E"/>
    <w:rsid w:val="00950132"/>
    <w:rsid w:val="00953F4C"/>
    <w:rsid w:val="00997D67"/>
    <w:rsid w:val="00A03010"/>
    <w:rsid w:val="00A037A6"/>
    <w:rsid w:val="00A158F5"/>
    <w:rsid w:val="00A16B51"/>
    <w:rsid w:val="00A476D1"/>
    <w:rsid w:val="00AB7C45"/>
    <w:rsid w:val="00AD0FB1"/>
    <w:rsid w:val="00AD7C63"/>
    <w:rsid w:val="00AE4534"/>
    <w:rsid w:val="00B0472D"/>
    <w:rsid w:val="00B07129"/>
    <w:rsid w:val="00B25F6C"/>
    <w:rsid w:val="00B61D16"/>
    <w:rsid w:val="00B7775E"/>
    <w:rsid w:val="00BB12B1"/>
    <w:rsid w:val="00BE5079"/>
    <w:rsid w:val="00C35968"/>
    <w:rsid w:val="00C879A3"/>
    <w:rsid w:val="00C957CD"/>
    <w:rsid w:val="00CF02C5"/>
    <w:rsid w:val="00CF1D6D"/>
    <w:rsid w:val="00D27204"/>
    <w:rsid w:val="00D452E1"/>
    <w:rsid w:val="00D653A1"/>
    <w:rsid w:val="00D73AF9"/>
    <w:rsid w:val="00DC65F5"/>
    <w:rsid w:val="00E23C0C"/>
    <w:rsid w:val="00ED71D9"/>
    <w:rsid w:val="00EF4F66"/>
    <w:rsid w:val="00F04894"/>
    <w:rsid w:val="00F46746"/>
    <w:rsid w:val="00F87474"/>
    <w:rsid w:val="00F90A66"/>
    <w:rsid w:val="00F93F98"/>
    <w:rsid w:val="00F9654E"/>
    <w:rsid w:val="00FA7A08"/>
    <w:rsid w:val="00FB1031"/>
    <w:rsid w:val="00FD473A"/>
    <w:rsid w:val="00FF291D"/>
    <w:rsid w:val="4548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B2DE"/>
  <w15:docId w15:val="{7F2A0C14-BAD8-4E82-B686-63296128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3C0C"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2595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15A8C"/>
    <w:rPr>
      <w:b/>
      <w:bCs/>
    </w:rPr>
  </w:style>
  <w:style w:type="table" w:styleId="TabloKlavuzu">
    <w:name w:val="Table Grid"/>
    <w:basedOn w:val="NormalTablo"/>
    <w:uiPriority w:val="59"/>
    <w:rsid w:val="006E36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nhideWhenUsed/>
    <w:rsid w:val="00B0472D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rsid w:val="00B0472D"/>
  </w:style>
  <w:style w:type="paragraph" w:styleId="AltBilgi">
    <w:name w:val="footer"/>
    <w:basedOn w:val="Normal"/>
    <w:link w:val="AltBilgiChar"/>
    <w:uiPriority w:val="99"/>
    <w:unhideWhenUsed/>
    <w:rsid w:val="00B0472D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B0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96078-6A4A-483C-802C-8E1954CC911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Ecir</dc:creator>
  <keywords/>
  <dc:description/>
  <lastModifiedBy>Nihan Ulusoy</lastModifiedBy>
  <revision>24</revision>
  <lastPrinted>2014-09-23T10:38:00.0000000Z</lastPrinted>
  <dcterms:created xsi:type="dcterms:W3CDTF">2017-12-16T10:22:00.0000000Z</dcterms:created>
  <dcterms:modified xsi:type="dcterms:W3CDTF">2026-05-12T20:52:49.8767579Z</dcterms:modified>
</coreProperties>
</file>